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15.04</w:t>
      </w: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кп. Горные Ключи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2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усилению пожарной безопасности на территории</w:t>
      </w:r>
    </w:p>
    <w:p w:rsidR="006D3A39" w:rsidRPr="006D3A39" w:rsidRDefault="006D3A39" w:rsidP="006D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Горноключевского городского поселения в </w:t>
      </w:r>
      <w:proofErr w:type="gramStart"/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пожароопасный</w:t>
      </w:r>
      <w:proofErr w:type="gramEnd"/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весенне-летний период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D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24" w:right="5" w:firstLine="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пожаров в весенне-летний пожароопасный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целях защиты жизни и здоровья жителей Горноключевского городского поселения, сохра</w:t>
      </w:r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нения материальных ценностей, в соответствии с Федеральным законом РФ от 06.10.2003 года № 131- ФЗ «</w:t>
      </w:r>
      <w:proofErr w:type="gramStart"/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proofErr w:type="gramEnd"/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общих </w:t>
      </w:r>
      <w:proofErr w:type="gramStart"/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принципах</w:t>
      </w:r>
      <w:proofErr w:type="gramEnd"/>
      <w:r w:rsidRPr="006D3A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организации местного самоуправления в Российской Федерации», ст.ст.6,9,23 Закона Приморского края  «О пожарной безопасности в Приморском крае» от 13.07.1998 года № 14-КЗ,  ст. ст. 5, 34 Устава Горноключевского городского поселения. </w:t>
      </w:r>
    </w:p>
    <w:p w:rsidR="006D3A39" w:rsidRDefault="006D3A39" w:rsidP="004238E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24" w:right="5" w:firstLine="4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5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срок до 19</w:t>
      </w:r>
      <w:r w:rsidRPr="006D3A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9</w:t>
      </w:r>
      <w:r w:rsidRPr="006D3A3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года рекомендовать: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1.1.Обеспечить очистку территорий, прилегающих к производствен</w:t>
      </w:r>
      <w:r w:rsidRPr="006D3A3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ным зданиям, жилым домам, гостиницам, общежитиям, зданиям с круглосу</w:t>
      </w:r>
      <w:r w:rsidRPr="006D3A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точным и массовым пребыванием людей от мусора, сухой травы, сена и других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горючих материалов.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1.3. Произвести ремонт имеющихся на территории объектов пожарных гидрантов, водоемов, заполнить или дополнить водой, обозначить, обеспечить беспрепятственные подъезды к ним.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1.4.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1.5. Обеспечить охрану объектов, связь и наличие на них первичных средств пожаротушения.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3. Всем юридическим и физическим лицам: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3.1. Запретить выжигание сухой травы. 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lastRenderedPageBreak/>
        <w:t>3.2. Рекомендовать у каждого жилого с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троения установить емкость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(бочку) с водой 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объемом не менее 200 литров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и иметь огнетушитель. </w:t>
      </w:r>
    </w:p>
    <w:p w:rsidR="006D3A39" w:rsidRPr="006D3A39" w:rsidRDefault="006D3A39" w:rsidP="00640E74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4. Предприятиям 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МУП «</w:t>
      </w:r>
      <w:proofErr w:type="spellStart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Жилсервис</w:t>
      </w:r>
      <w:proofErr w:type="spellEnd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» Горноключевского городского поселения (Михайленко Е.В.); ООО «Глобус» (Аверьянов А.Н.); ТСЖ «Западный» (Федорова Н.Н..); ОП Уссурийский ООО «ГУЖФ»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(</w:t>
      </w:r>
      <w:proofErr w:type="spellStart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Юрчик</w:t>
      </w:r>
      <w:proofErr w:type="spellEnd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Ю.Д.):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0" w:firstLine="494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4.1. Рекомендовать</w:t>
      </w:r>
      <w:r w:rsidRPr="006D3A3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очистить от посторонних и горючих предметов прилегающие территории и закрыть на замки чердачные, под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вальные помещения, помещения </w:t>
      </w:r>
      <w:proofErr w:type="spellStart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электрощитовых</w:t>
      </w:r>
      <w:proofErr w:type="spellEnd"/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в обслуживаемых многоквартирных домах  на территории Горноключевского городского поселения.</w:t>
      </w:r>
    </w:p>
    <w:p w:rsidR="006D3A39" w:rsidRPr="006D3A39" w:rsidRDefault="006D3A39" w:rsidP="006D3A39">
      <w:pPr>
        <w:shd w:val="clear" w:color="auto" w:fill="FFFFFF"/>
        <w:tabs>
          <w:tab w:val="left" w:pos="893"/>
        </w:tabs>
        <w:spacing w:after="0" w:line="240" w:lineRule="auto"/>
        <w:ind w:left="19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4.2. Рекомендовать заключить договора с предприятиями, организациями и учреждениями всех видов собственности и индивидуальными предпринимателями на вывоз мусора. </w:t>
      </w:r>
    </w:p>
    <w:p w:rsidR="006D3A39" w:rsidRPr="006D3A39" w:rsidRDefault="006D3A39" w:rsidP="00640E74">
      <w:pPr>
        <w:shd w:val="clear" w:color="auto" w:fill="FFFFFF"/>
        <w:spacing w:after="0" w:line="240" w:lineRule="auto"/>
        <w:ind w:left="19" w:right="14" w:firstLine="54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bookmarkStart w:id="0" w:name="_GoBack"/>
      <w:bookmarkEnd w:id="0"/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МУП «</w:t>
      </w:r>
      <w:proofErr w:type="spellStart"/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АкваСервис</w:t>
      </w:r>
      <w:proofErr w:type="spellEnd"/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 Горноключевского городского поселения (Винокуров В.В.) обеспечить го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товность пожарных гидрантов на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территории</w:t>
      </w:r>
      <w:r w:rsidRPr="006D3A3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Горноключевского городского поселения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для  использования 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весенне-летний период 201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9</w:t>
      </w:r>
      <w:r w:rsidRPr="006D3A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да пожарными подразделениями.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left="19" w:right="14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bCs/>
          <w:spacing w:val="21"/>
          <w:sz w:val="28"/>
          <w:szCs w:val="28"/>
          <w:lang w:eastAsia="ru-RU"/>
        </w:rPr>
        <w:t>6.</w:t>
      </w:r>
      <w:r w:rsidRPr="006D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Курортному лесничеству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С.В.) рекомендовать </w:t>
      </w:r>
      <w:r w:rsidRPr="006D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патрулирование и ограничить выезд в лесные массивы граждан поселения. </w:t>
      </w:r>
    </w:p>
    <w:p w:rsidR="006D3A39" w:rsidRPr="006D3A39" w:rsidRDefault="006D3A39" w:rsidP="00640E7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7. Директорам МБО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 «СОШ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кп. Горные Ключи» (Алтухова Л.И.), МБОУ ООШ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 </w:t>
      </w:r>
      <w:proofErr w:type="gram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Уссурка</w:t>
      </w:r>
      <w:proofErr w:type="gram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(Быкова М.Е.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),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МБДУ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– д/сад №3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(</w:t>
      </w:r>
      <w:proofErr w:type="spellStart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Круглик</w:t>
      </w:r>
      <w:proofErr w:type="spellEnd"/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Е.Н.), МБДУ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– д/сад №4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(Юшкова В.В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.)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рекомендовать организовать систематическую работу по обучению учащихся и детей, посещающих детские сады, мерам пожарной безопасности. </w:t>
      </w:r>
    </w:p>
    <w:p w:rsidR="006D3A39" w:rsidRPr="006D3A39" w:rsidRDefault="006D3A39" w:rsidP="00640E7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8. Специалисту общего отдела администрации Горноключевского городского поселения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(Нестеренко Л.Е.)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данное постановление довести до сведения всех руководителей</w:t>
      </w:r>
      <w:r w:rsidRPr="006D3A3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предприятий, организаций, учреждений всех видов собственности и индивидуальных предпринимателей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, населения Горноключевского городского 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поселения. Разместить на сайте </w:t>
      </w:r>
      <w:r w:rsidRPr="006D3A3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администрации Горноключевского городского поселения.</w:t>
      </w:r>
    </w:p>
    <w:p w:rsidR="006D3A39" w:rsidRPr="006D3A39" w:rsidRDefault="006D3A39" w:rsidP="00640E7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D3A39" w:rsidRPr="006D3A39" w:rsidRDefault="006D3A39" w:rsidP="006D3A39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постановление вступает в силу со дня его подписания.</w:t>
      </w:r>
    </w:p>
    <w:p w:rsid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E5" w:rsidRDefault="004238E5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74" w:rsidRPr="006D3A39" w:rsidRDefault="00640E74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39" w:rsidRPr="006D3A39" w:rsidRDefault="006D3A39" w:rsidP="006D3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12888" w:rsidRPr="00640E74" w:rsidRDefault="006D3A39" w:rsidP="00640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Сальников Ф.И.</w:t>
      </w:r>
    </w:p>
    <w:sectPr w:rsidR="00E12888" w:rsidRPr="00640E74" w:rsidSect="0042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21"/>
    <w:rsid w:val="004238E5"/>
    <w:rsid w:val="00640E74"/>
    <w:rsid w:val="006D3A39"/>
    <w:rsid w:val="00736621"/>
    <w:rsid w:val="00E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Инкин П.Г</dc:creator>
  <cp:keywords/>
  <dc:description/>
  <cp:lastModifiedBy>Инкин П.Г</cp:lastModifiedBy>
  <cp:revision>3</cp:revision>
  <cp:lastPrinted>2019-04-15T01:47:00Z</cp:lastPrinted>
  <dcterms:created xsi:type="dcterms:W3CDTF">2019-04-15T01:28:00Z</dcterms:created>
  <dcterms:modified xsi:type="dcterms:W3CDTF">2019-04-15T01:51:00Z</dcterms:modified>
</cp:coreProperties>
</file>